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FEB52" w14:textId="77777777" w:rsidR="00F2783A" w:rsidRPr="00F2783A" w:rsidRDefault="00F2783A" w:rsidP="00F2783A">
      <w:pPr>
        <w:shd w:val="clear" w:color="auto" w:fill="FFFFFF"/>
        <w:spacing w:before="225" w:after="225"/>
        <w:outlineLvl w:val="5"/>
        <w:rPr>
          <w:rFonts w:ascii="Arial" w:eastAsia="Times New Roman" w:hAnsi="Arial" w:cs="Arial"/>
          <w:b/>
          <w:bCs/>
          <w:color w:val="333333"/>
          <w:sz w:val="21"/>
          <w:szCs w:val="21"/>
          <w:lang w:eastAsia="fi-FI"/>
        </w:rPr>
      </w:pPr>
      <w:r w:rsidRPr="00F2783A">
        <w:rPr>
          <w:rFonts w:ascii="Arial" w:eastAsia="Times New Roman" w:hAnsi="Arial" w:cs="Arial"/>
          <w:b/>
          <w:bCs/>
          <w:color w:val="333333"/>
          <w:sz w:val="21"/>
          <w:szCs w:val="21"/>
          <w:lang w:eastAsia="fi-FI"/>
        </w:rPr>
        <w:t>Aineiston kuvaus</w:t>
      </w:r>
    </w:p>
    <w:p w14:paraId="03BA67A6" w14:textId="1F49F2E5" w:rsidR="00C34FF9" w:rsidRDefault="00F2783A" w:rsidP="00F2783A">
      <w:pP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</w:pPr>
      <w:r w:rsidRPr="00F2783A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Aineisto kuvaa puuston hiilivaraston </w:t>
      </w:r>
      <w:r w:rsidR="00170EE7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>muutosta</w:t>
      </w:r>
      <w:r w:rsidR="006602FD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 metsätalousmaalla</w:t>
      </w:r>
      <w:r w:rsidRPr="00F2783A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. Kartta perustuu monilähteisen valtakunnan metsien inventoinnin (MVMI) </w:t>
      </w:r>
      <w:r w:rsidR="00170EE7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>puuston biomassa</w:t>
      </w:r>
      <w:r w:rsidRPr="00F2783A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>teemakarttoihin</w:t>
      </w:r>
      <w:r w:rsidR="006F44C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>, jotka</w:t>
      </w:r>
      <w:r w:rsidR="003E65C4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 segmentointiin</w:t>
      </w:r>
      <w:r w:rsidRPr="00F2783A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. </w:t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>S</w:t>
      </w:r>
      <w:r w:rsidRPr="00F2783A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atelliittikuvien ajankohta on pääsääntöisesti vuosilta </w:t>
      </w:r>
      <w:r w:rsidR="00956D44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>2009 ja 2015. T</w:t>
      </w:r>
      <w:r w:rsidRPr="00F2783A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>arkemmat tiedot lähtöaineistosta löytyvät MVMI-20</w:t>
      </w:r>
      <w:r w:rsidR="00956D44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>09</w:t>
      </w:r>
      <w:r w:rsidRPr="00F2783A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:n </w:t>
      </w:r>
      <w:r w:rsidR="009C2D74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julkaisusta </w:t>
      </w:r>
      <w:hyperlink r:id="rId4" w:history="1">
        <w:r w:rsidR="009C2D74" w:rsidRPr="006D480C">
          <w:rPr>
            <w:rStyle w:val="Hyperlink"/>
            <w:rFonts w:ascii="Arial" w:eastAsia="Times New Roman" w:hAnsi="Arial" w:cs="Arial"/>
            <w:sz w:val="18"/>
            <w:szCs w:val="18"/>
            <w:shd w:val="clear" w:color="auto" w:fill="FFFFFF"/>
            <w:lang w:eastAsia="fi-FI"/>
          </w:rPr>
          <w:t>https://jukuri.luke.fi/handle/10024/536180</w:t>
        </w:r>
      </w:hyperlink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 </w:t>
      </w:r>
      <w:r w:rsidR="009C2D74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ja MVMI-2015 osalta </w:t>
      </w:r>
      <w:hyperlink r:id="rId5" w:history="1">
        <w:r w:rsidR="009C2D74" w:rsidRPr="006D480C">
          <w:rPr>
            <w:rStyle w:val="Hyperlink"/>
            <w:rFonts w:ascii="Arial" w:eastAsia="Times New Roman" w:hAnsi="Arial" w:cs="Arial"/>
            <w:sz w:val="18"/>
            <w:szCs w:val="18"/>
            <w:shd w:val="clear" w:color="auto" w:fill="FFFFFF"/>
            <w:lang w:eastAsia="fi-FI"/>
          </w:rPr>
          <w:t>https://jukuri.luke.fi/handle/10024/543826</w:t>
        </w:r>
      </w:hyperlink>
      <w:r w:rsidR="009C2D74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. Aineistokuvaukset löytyvät myös osoitteista </w:t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 </w:t>
      </w:r>
      <w:hyperlink r:id="rId6" w:history="1">
        <w:r w:rsidR="009C2D74" w:rsidRPr="006D480C">
          <w:rPr>
            <w:rStyle w:val="Hyperlink"/>
            <w:rFonts w:ascii="Arial" w:eastAsia="Times New Roman" w:hAnsi="Arial" w:cs="Arial"/>
            <w:sz w:val="18"/>
            <w:szCs w:val="18"/>
            <w:shd w:val="clear" w:color="auto" w:fill="FFFFFF"/>
            <w:lang w:eastAsia="fi-FI"/>
          </w:rPr>
          <w:t>https://kartta.paikkatietoikkuna.fi/</w:t>
        </w:r>
      </w:hyperlink>
      <w:r w:rsidRPr="00F2783A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 ja </w:t>
      </w:r>
      <w:hyperlink r:id="rId7" w:history="1">
        <w:r w:rsidRPr="0069086A">
          <w:rPr>
            <w:rStyle w:val="Hyperlink"/>
            <w:rFonts w:ascii="Arial" w:eastAsia="Times New Roman" w:hAnsi="Arial" w:cs="Arial"/>
            <w:sz w:val="18"/>
            <w:szCs w:val="18"/>
            <w:shd w:val="clear" w:color="auto" w:fill="FFFFFF"/>
            <w:lang w:eastAsia="fi-FI"/>
          </w:rPr>
          <w:t>http://kartta.luke.fi/</w:t>
        </w:r>
      </w:hyperlink>
      <w:r w:rsidRPr="00F2783A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>.</w:t>
      </w:r>
      <w:r w:rsidR="00DC66CE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 Julkaisussa on esitetty satelliittikuvien peittoalueet</w:t>
      </w:r>
      <w:r w:rsidR="00D712F1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. </w:t>
      </w:r>
      <w:r w:rsidR="008C197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MVMI-aineistojen tietolähdeindeksit löytyvät osoitteesta </w:t>
      </w:r>
      <w:hyperlink r:id="rId8" w:history="1">
        <w:r w:rsidR="008C197C" w:rsidRPr="006D480C">
          <w:rPr>
            <w:rStyle w:val="Hyperlink"/>
            <w:rFonts w:ascii="Arial" w:eastAsia="Times New Roman" w:hAnsi="Arial" w:cs="Arial"/>
            <w:sz w:val="18"/>
            <w:szCs w:val="18"/>
            <w:shd w:val="clear" w:color="auto" w:fill="FFFFFF"/>
            <w:lang w:eastAsia="fi-FI"/>
          </w:rPr>
          <w:t>http://kartta.luke.fi/</w:t>
        </w:r>
      </w:hyperlink>
      <w:r w:rsidR="008C197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 karttalehdittäin. S</w:t>
      </w:r>
      <w:r w:rsidR="007023B1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>egment</w:t>
      </w:r>
      <w:r w:rsidR="006F44C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tirajojen muodostamisessa käytettiin </w:t>
      </w:r>
      <w:r w:rsidR="007023B1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>MVMI-2015 aineisto</w:t>
      </w:r>
      <w:r w:rsidR="006F44C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>a</w:t>
      </w:r>
      <w:r w:rsidR="007023B1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>.</w:t>
      </w:r>
      <w:r w:rsidRPr="00F2783A">
        <w:rPr>
          <w:rFonts w:ascii="Arial" w:eastAsia="Times New Roman" w:hAnsi="Arial" w:cs="Arial"/>
          <w:color w:val="333333"/>
          <w:sz w:val="18"/>
          <w:szCs w:val="18"/>
          <w:lang w:eastAsia="fi-FI"/>
        </w:rPr>
        <w:br/>
      </w:r>
      <w:r w:rsidRPr="00F2783A">
        <w:rPr>
          <w:rFonts w:ascii="Arial" w:eastAsia="Times New Roman" w:hAnsi="Arial" w:cs="Arial"/>
          <w:color w:val="333333"/>
          <w:sz w:val="18"/>
          <w:szCs w:val="18"/>
          <w:lang w:eastAsia="fi-FI"/>
        </w:rPr>
        <w:br/>
      </w:r>
      <w:r w:rsidR="003E65C4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Kartan arvot </w:t>
      </w:r>
      <w:r w:rsidR="00D712F1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>kuvaavat</w:t>
      </w:r>
      <w:r w:rsidR="003E65C4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 puuston hiilivaraston </w:t>
      </w:r>
      <w:r w:rsidR="00170EE7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>muutos</w:t>
      </w:r>
      <w:r w:rsidR="00D712F1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>ta</w:t>
      </w:r>
      <w:r w:rsidR="003E65C4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 hiilenä (10 kg C/ha). </w:t>
      </w:r>
      <w:r w:rsidR="00C41819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>Puuttuva tieto on</w:t>
      </w:r>
      <w:r w:rsidR="003E65C4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 arvo</w:t>
      </w:r>
      <w:r w:rsidR="008B252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>a</w:t>
      </w:r>
      <w:r w:rsidR="003E65C4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 32766 ja </w:t>
      </w:r>
      <w:r w:rsidR="006602FD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muu kuin metsätalousmaa ja </w:t>
      </w:r>
      <w:r w:rsidR="003E65C4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>tausta 32767</w:t>
      </w:r>
      <w:r w:rsidRPr="00F2783A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>.</w:t>
      </w:r>
      <w:r w:rsidRPr="00F2783A">
        <w:rPr>
          <w:rFonts w:ascii="Arial" w:eastAsia="Times New Roman" w:hAnsi="Arial" w:cs="Arial"/>
          <w:color w:val="333333"/>
          <w:sz w:val="18"/>
          <w:szCs w:val="18"/>
          <w:lang w:eastAsia="fi-FI"/>
        </w:rPr>
        <w:br/>
      </w:r>
      <w:r w:rsidRPr="00F2783A">
        <w:rPr>
          <w:rFonts w:ascii="Arial" w:eastAsia="Times New Roman" w:hAnsi="Arial" w:cs="Arial"/>
          <w:color w:val="333333"/>
          <w:sz w:val="18"/>
          <w:szCs w:val="18"/>
          <w:lang w:eastAsia="fi-FI"/>
        </w:rPr>
        <w:br/>
      </w:r>
      <w:r w:rsidR="00C34FF9" w:rsidRPr="00C34FF9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Hiilivaraston </w:t>
      </w:r>
      <w:r w:rsidR="00170EE7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>muutos</w:t>
      </w:r>
      <w:r w:rsidR="00C34FF9" w:rsidRPr="00C34FF9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 on johdettu biomassateemakartoista, jotka sisältävät</w:t>
      </w:r>
      <w:r w:rsidR="00C34FF9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 puuston</w:t>
      </w:r>
      <w:r w:rsidR="00C34FF9" w:rsidRPr="00C34FF9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 maanpäällisen biomassan sekä kanto- ja juuribiomassan. Hiilen osuus on 0.5 kokonaisbiomassasta.</w:t>
      </w:r>
      <w:r w:rsidR="00C34FF9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 </w:t>
      </w:r>
      <w:r w:rsidR="00170EE7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Puuston hiilivaraston muutos on laskettu erotuksena MVMI-2015 ja MVMI-2009 segmentoitujen karttatasojen välillä. </w:t>
      </w:r>
      <w:r w:rsidR="00C34FF9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>Tarkempi menetelm</w:t>
      </w:r>
      <w:r w:rsidR="008B252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>ä</w:t>
      </w:r>
      <w:r w:rsidR="00C34FF9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kuvaus löytyy alla olevasta tutkimusartikkelista. </w:t>
      </w:r>
      <w:r w:rsidR="00D712F1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Kartta kattaa alueen, jolta on saatavilla MVMI-2015 ja MVMI-2009 aineistojen satelliittikuvia. </w:t>
      </w:r>
    </w:p>
    <w:p w14:paraId="650B48B1" w14:textId="68289263" w:rsidR="008B252C" w:rsidRPr="008B252C" w:rsidRDefault="00F2783A" w:rsidP="00F2783A">
      <w:pP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</w:pPr>
      <w:r w:rsidRPr="008B252C">
        <w:rPr>
          <w:rFonts w:ascii="Arial" w:eastAsia="Times New Roman" w:hAnsi="Arial" w:cs="Arial"/>
          <w:color w:val="333333"/>
          <w:sz w:val="18"/>
          <w:szCs w:val="18"/>
          <w:lang w:eastAsia="fi-FI"/>
        </w:rPr>
        <w:br/>
      </w:r>
      <w:r w:rsidR="008B252C" w:rsidRPr="008B252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>Haakana, M., Tuominen, S., Heikkinen, J.</w:t>
      </w:r>
      <w:r w:rsidR="008B252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, Peltoniemi, M., Lehtonen A. </w:t>
      </w:r>
      <w:r w:rsidR="008B252C" w:rsidRPr="008B252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(2023). </w:t>
      </w:r>
      <w:r w:rsidR="008B252C" w:rsidRPr="008B252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Spatial patterns of biomass change across Finland in 2009–2015</w:t>
      </w:r>
      <w:r w:rsidR="008B252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. </w:t>
      </w:r>
      <w:r w:rsidR="008B252C" w:rsidRPr="008B252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ISPRS Open Journal of Photogrammetry and Remote Sensing,</w:t>
      </w:r>
      <w:r w:rsidR="008B252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 </w:t>
      </w:r>
      <w:r w:rsidR="008B252C" w:rsidRPr="008B252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Volume 8,</w:t>
      </w:r>
      <w:r w:rsidR="008B252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 </w:t>
      </w:r>
      <w:r w:rsidR="008B252C" w:rsidRPr="008B252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2023,</w:t>
      </w:r>
      <w:r w:rsidR="008B252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 </w:t>
      </w:r>
      <w:r w:rsidR="008B252C" w:rsidRPr="008B252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100036</w:t>
      </w:r>
      <w:r w:rsidR="008B252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. </w:t>
      </w:r>
      <w:hyperlink r:id="rId9" w:history="1">
        <w:r w:rsidR="008B252C" w:rsidRPr="008B252C">
          <w:rPr>
            <w:rStyle w:val="Hyperlink"/>
            <w:rFonts w:ascii="Arial" w:eastAsia="Times New Roman" w:hAnsi="Arial" w:cs="Arial"/>
            <w:sz w:val="18"/>
            <w:szCs w:val="18"/>
            <w:shd w:val="clear" w:color="auto" w:fill="FFFFFF"/>
            <w:lang w:eastAsia="fi-FI"/>
          </w:rPr>
          <w:t>https://doi.org/10.1016/j.ophoto.2023.100036</w:t>
        </w:r>
      </w:hyperlink>
    </w:p>
    <w:p w14:paraId="196AE05D" w14:textId="77777777" w:rsidR="008B252C" w:rsidRPr="008B252C" w:rsidRDefault="008B252C" w:rsidP="00F2783A">
      <w:pP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</w:pPr>
    </w:p>
    <w:p w14:paraId="46636804" w14:textId="21525286" w:rsidR="00790928" w:rsidRDefault="00F2783A" w:rsidP="00F2783A">
      <w:pP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</w:pPr>
      <w:r w:rsidRPr="00F2783A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>Hila: 16*</w:t>
      </w:r>
      <w:proofErr w:type="gramStart"/>
      <w:r w:rsidRPr="00F2783A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>16m</w:t>
      </w:r>
      <w:proofErr w:type="gramEnd"/>
      <w:r w:rsidRPr="00F2783A">
        <w:rPr>
          <w:rFonts w:ascii="Arial" w:eastAsia="Times New Roman" w:hAnsi="Arial" w:cs="Arial"/>
          <w:color w:val="333333"/>
          <w:sz w:val="18"/>
          <w:szCs w:val="18"/>
          <w:lang w:eastAsia="fi-FI"/>
        </w:rPr>
        <w:br/>
      </w:r>
      <w:r w:rsidRPr="00F2783A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>Koordinaattijärjestelmä: ETRS89 / ETRS-TM35FIN (EPSG:3067)</w:t>
      </w:r>
    </w:p>
    <w:p w14:paraId="6E34B00D" w14:textId="77777777" w:rsidR="008B252C" w:rsidRPr="00F2783A" w:rsidRDefault="008B252C" w:rsidP="00F2783A"/>
    <w:sectPr w:rsidR="008B252C" w:rsidRPr="00F278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C37"/>
    <w:rsid w:val="00170EE7"/>
    <w:rsid w:val="003A15D5"/>
    <w:rsid w:val="003B2454"/>
    <w:rsid w:val="003E65C4"/>
    <w:rsid w:val="004F1C06"/>
    <w:rsid w:val="006602FD"/>
    <w:rsid w:val="006F44CC"/>
    <w:rsid w:val="007023B1"/>
    <w:rsid w:val="00790928"/>
    <w:rsid w:val="008B252C"/>
    <w:rsid w:val="008C197C"/>
    <w:rsid w:val="00956D44"/>
    <w:rsid w:val="00992C37"/>
    <w:rsid w:val="009C2D74"/>
    <w:rsid w:val="00C34FF9"/>
    <w:rsid w:val="00C41819"/>
    <w:rsid w:val="00D4707F"/>
    <w:rsid w:val="00D712F1"/>
    <w:rsid w:val="00DC66CE"/>
    <w:rsid w:val="00F2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402401"/>
  <w15:chartTrackingRefBased/>
  <w15:docId w15:val="{D8673640-906C-4BF0-BE58-6EB9512B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F2783A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F2783A"/>
    <w:rPr>
      <w:rFonts w:ascii="Times New Roman" w:eastAsia="Times New Roman" w:hAnsi="Times New Roman" w:cs="Times New Roman"/>
      <w:b/>
      <w:bCs/>
      <w:sz w:val="15"/>
      <w:szCs w:val="15"/>
      <w:lang w:eastAsia="fi-FI"/>
    </w:rPr>
  </w:style>
  <w:style w:type="character" w:styleId="Hyperlink">
    <w:name w:val="Hyperlink"/>
    <w:basedOn w:val="DefaultParagraphFont"/>
    <w:uiPriority w:val="99"/>
    <w:unhideWhenUsed/>
    <w:rsid w:val="00F2783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8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783A"/>
    <w:rPr>
      <w:color w:val="C490A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rtta.luke.f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artta.luke.f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rtta.paikkatietoikkuna.f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jukuri.luke.fi/handle/10024/54382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jukuri.luke.fi/handle/10024/536180" TargetMode="External"/><Relationship Id="rId9" Type="http://schemas.openxmlformats.org/officeDocument/2006/relationships/hyperlink" Target="https://doi.org/10.1016/j.ophoto.2023.100036" TargetMode="External"/></Relationships>
</file>

<file path=word/theme/theme1.xml><?xml version="1.0" encoding="utf-8"?>
<a:theme xmlns:a="http://schemas.openxmlformats.org/drawingml/2006/main" name="Luke_saavutettava_keskitumma_1_2023">
  <a:themeElements>
    <a:clrScheme name="Luke värit keskitumma">
      <a:dk1>
        <a:sysClr val="windowText" lastClr="000000"/>
      </a:dk1>
      <a:lt1>
        <a:sysClr val="window" lastClr="FFFFFF"/>
      </a:lt1>
      <a:dk2>
        <a:srgbClr val="54585A"/>
      </a:dk2>
      <a:lt2>
        <a:srgbClr val="FFFFFF"/>
      </a:lt2>
      <a:accent1>
        <a:srgbClr val="E07400"/>
      </a:accent1>
      <a:accent2>
        <a:srgbClr val="009FC7"/>
      </a:accent2>
      <a:accent3>
        <a:srgbClr val="65A11B"/>
      </a:accent3>
      <a:accent4>
        <a:srgbClr val="7F3F98"/>
      </a:accent4>
      <a:accent5>
        <a:srgbClr val="E10098"/>
      </a:accent5>
      <a:accent6>
        <a:srgbClr val="0033A0"/>
      </a:accent6>
      <a:hlink>
        <a:srgbClr val="48A1FA"/>
      </a:hlink>
      <a:folHlink>
        <a:srgbClr val="C490AA"/>
      </a:folHlink>
    </a:clrScheme>
    <a:fontScheme name="Luke fontti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223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Haakana Markus (LUKE)</dc:creator>
  <cp:keywords/>
  <dc:description/>
  <cp:lastModifiedBy>Haakana Markus (LUKE)</cp:lastModifiedBy>
  <cp:revision>12</cp:revision>
  <dcterms:created xsi:type="dcterms:W3CDTF">2023-05-23T07:11:00Z</dcterms:created>
  <dcterms:modified xsi:type="dcterms:W3CDTF">2023-06-15T13:12:00Z</dcterms:modified>
</cp:coreProperties>
</file>